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7EB88" w14:textId="4AC80E2A" w:rsidR="00822216" w:rsidRDefault="00822216" w:rsidP="003330D2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7D444FC" wp14:editId="4115E315">
            <wp:extent cx="4672584" cy="1347216"/>
            <wp:effectExtent l="0" t="0" r="0" b="5715"/>
            <wp:docPr id="555921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21733" name="Picture 5559217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2584" cy="134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3BF1D" w14:textId="77777777" w:rsidR="00822216" w:rsidRDefault="00822216" w:rsidP="003330D2">
      <w:pPr>
        <w:spacing w:after="0"/>
        <w:jc w:val="center"/>
        <w:rPr>
          <w:b/>
          <w:bCs/>
        </w:rPr>
      </w:pPr>
    </w:p>
    <w:p w14:paraId="769F0990" w14:textId="77777777" w:rsidR="00CD052E" w:rsidRDefault="00CD052E" w:rsidP="008222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1B10C" w14:textId="77777777" w:rsidR="00CD052E" w:rsidRDefault="00CD052E" w:rsidP="008222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135FC" w14:textId="43149184" w:rsidR="00CD052E" w:rsidRPr="00A362D8" w:rsidRDefault="00CD052E" w:rsidP="00CD052E">
      <w:pPr>
        <w:spacing w:after="0"/>
        <w:jc w:val="center"/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Board Meeting Minutes</w:t>
      </w:r>
    </w:p>
    <w:p w14:paraId="3290EDE6" w14:textId="7B353741" w:rsidR="00CD052E" w:rsidRPr="00A362D8" w:rsidRDefault="00431EEF" w:rsidP="00CD052E">
      <w:pPr>
        <w:spacing w:after="0"/>
        <w:jc w:val="center"/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October 24</w:t>
      </w:r>
      <w:r w:rsidR="00CD052E" w:rsidRPr="00A362D8">
        <w:rPr>
          <w:rFonts w:ascii="Avenir Next LT Pro" w:hAnsi="Avenir Next LT Pro" w:cs="Times New Roman"/>
          <w:b/>
          <w:bCs/>
          <w:sz w:val="24"/>
          <w:szCs w:val="24"/>
        </w:rPr>
        <w:t>, 2024</w:t>
      </w:r>
    </w:p>
    <w:p w14:paraId="7D0352DD" w14:textId="77777777" w:rsidR="00CD052E" w:rsidRPr="00A362D8" w:rsidRDefault="00CD052E" w:rsidP="00CD052E">
      <w:pPr>
        <w:spacing w:after="0"/>
        <w:jc w:val="center"/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4:30 p.m.</w:t>
      </w:r>
    </w:p>
    <w:p w14:paraId="038EDEFA" w14:textId="77777777" w:rsidR="00CD052E" w:rsidRPr="00A362D8" w:rsidRDefault="00CD052E" w:rsidP="00CD052E">
      <w:pPr>
        <w:spacing w:after="0"/>
        <w:jc w:val="center"/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Rosson Room</w:t>
      </w:r>
    </w:p>
    <w:p w14:paraId="1B0CC582" w14:textId="77777777" w:rsidR="00CD052E" w:rsidRPr="00A362D8" w:rsidRDefault="00CD052E" w:rsidP="00CD052E">
      <w:pPr>
        <w:spacing w:after="0"/>
        <w:jc w:val="center"/>
        <w:rPr>
          <w:rFonts w:ascii="Avenir Next LT Pro" w:hAnsi="Avenir Next LT Pro"/>
          <w:b/>
          <w:bCs/>
        </w:rPr>
      </w:pPr>
    </w:p>
    <w:p w14:paraId="5401D7E7" w14:textId="663BFC1B" w:rsidR="00CD052E" w:rsidRPr="00A362D8" w:rsidRDefault="00CD052E" w:rsidP="00CD052E">
      <w:pPr>
        <w:spacing w:after="0"/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 xml:space="preserve">Board Members Present: </w:t>
      </w:r>
      <w:r w:rsidRPr="00A362D8">
        <w:rPr>
          <w:rFonts w:ascii="Avenir Next LT Pro" w:hAnsi="Avenir Next LT Pro" w:cs="Times New Roman"/>
          <w:sz w:val="24"/>
          <w:szCs w:val="24"/>
        </w:rPr>
        <w:t>Sheila Brown, Board Chair;</w:t>
      </w:r>
      <w:r w:rsidR="00F22C94" w:rsidRPr="00A362D8">
        <w:rPr>
          <w:rFonts w:ascii="Avenir Next LT Pro" w:hAnsi="Avenir Next LT Pro" w:cs="Times New Roman"/>
          <w:sz w:val="24"/>
          <w:szCs w:val="24"/>
        </w:rPr>
        <w:t xml:space="preserve"> </w:t>
      </w:r>
      <w:r w:rsidRPr="00A362D8">
        <w:rPr>
          <w:rFonts w:ascii="Avenir Next LT Pro" w:hAnsi="Avenir Next LT Pro" w:cs="Times New Roman"/>
          <w:sz w:val="24"/>
          <w:szCs w:val="24"/>
        </w:rPr>
        <w:t>Shelly Axtell, Member</w:t>
      </w:r>
      <w:r w:rsidR="00F22C94" w:rsidRPr="00A362D8">
        <w:rPr>
          <w:rFonts w:ascii="Avenir Next LT Pro" w:hAnsi="Avenir Next LT Pro" w:cs="Times New Roman"/>
          <w:sz w:val="24"/>
          <w:szCs w:val="24"/>
        </w:rPr>
        <w:t xml:space="preserve">; </w:t>
      </w:r>
      <w:r w:rsidR="00431EEF" w:rsidRPr="00A362D8">
        <w:rPr>
          <w:rFonts w:ascii="Avenir Next LT Pro" w:hAnsi="Avenir Next LT Pro" w:cs="Times New Roman"/>
          <w:sz w:val="24"/>
          <w:szCs w:val="24"/>
        </w:rPr>
        <w:t>Shirley Goldsberry, Member</w:t>
      </w:r>
    </w:p>
    <w:p w14:paraId="65C4A44A" w14:textId="77777777" w:rsidR="00CD052E" w:rsidRPr="00A362D8" w:rsidRDefault="00CD052E" w:rsidP="00CD052E">
      <w:pPr>
        <w:spacing w:after="0"/>
        <w:rPr>
          <w:rFonts w:ascii="Avenir Next LT Pro" w:hAnsi="Avenir Next LT Pro" w:cs="Times New Roman"/>
          <w:sz w:val="24"/>
          <w:szCs w:val="24"/>
        </w:rPr>
      </w:pPr>
    </w:p>
    <w:p w14:paraId="43DF8FE3" w14:textId="5A798B86" w:rsidR="00CD052E" w:rsidRPr="00A362D8" w:rsidRDefault="00CD052E" w:rsidP="00CD052E">
      <w:pPr>
        <w:spacing w:after="0"/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Board Members Absent:</w:t>
      </w:r>
      <w:r w:rsidRPr="00A362D8">
        <w:rPr>
          <w:rFonts w:ascii="Avenir Next LT Pro" w:hAnsi="Avenir Next LT Pro" w:cs="Times New Roman"/>
          <w:sz w:val="24"/>
          <w:szCs w:val="24"/>
        </w:rPr>
        <w:t xml:space="preserve"> </w:t>
      </w:r>
      <w:r w:rsidR="00431EEF" w:rsidRPr="00A362D8">
        <w:rPr>
          <w:rFonts w:ascii="Avenir Next LT Pro" w:hAnsi="Avenir Next LT Pro" w:cs="Times New Roman"/>
          <w:sz w:val="24"/>
          <w:szCs w:val="24"/>
        </w:rPr>
        <w:t>Brad Friesen, Member;</w:t>
      </w:r>
      <w:r w:rsidR="00F22C94" w:rsidRPr="00A362D8">
        <w:rPr>
          <w:rFonts w:ascii="Avenir Next LT Pro" w:hAnsi="Avenir Next LT Pro" w:cs="Times New Roman"/>
          <w:sz w:val="24"/>
          <w:szCs w:val="24"/>
        </w:rPr>
        <w:t xml:space="preserve"> Wade Patterson, Member</w:t>
      </w:r>
    </w:p>
    <w:p w14:paraId="729FCB9B" w14:textId="77777777" w:rsidR="00CD052E" w:rsidRPr="00A362D8" w:rsidRDefault="00CD052E" w:rsidP="00CD052E">
      <w:pPr>
        <w:spacing w:after="0"/>
        <w:rPr>
          <w:rFonts w:ascii="Avenir Next LT Pro" w:hAnsi="Avenir Next LT Pro" w:cs="Times New Roman"/>
          <w:b/>
          <w:bCs/>
          <w:sz w:val="24"/>
          <w:szCs w:val="24"/>
        </w:rPr>
      </w:pPr>
    </w:p>
    <w:p w14:paraId="7752F8D5" w14:textId="2B236771" w:rsidR="00CD052E" w:rsidRPr="00A362D8" w:rsidRDefault="00CD052E" w:rsidP="00CD052E">
      <w:p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Others Present:</w:t>
      </w:r>
      <w:r w:rsidRPr="00A362D8">
        <w:rPr>
          <w:rFonts w:ascii="Avenir Next LT Pro" w:hAnsi="Avenir Next LT Pro" w:cs="Times New Roman"/>
          <w:sz w:val="24"/>
          <w:szCs w:val="24"/>
        </w:rPr>
        <w:t xml:space="preserve"> Dawn Unruh, CEO; Stephanie Saucedo, CFO; Michele Dewell, Quality; Crystal Torres, Marketing</w:t>
      </w:r>
    </w:p>
    <w:p w14:paraId="45210993" w14:textId="77777777" w:rsidR="00CD052E" w:rsidRPr="00A362D8" w:rsidRDefault="00CD052E" w:rsidP="00CD052E">
      <w:pPr>
        <w:pStyle w:val="ListParagraph"/>
        <w:numPr>
          <w:ilvl w:val="0"/>
          <w:numId w:val="9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Call to Order</w:t>
      </w:r>
    </w:p>
    <w:p w14:paraId="1F793288" w14:textId="3FED5773" w:rsidR="00CD052E" w:rsidRPr="00A362D8" w:rsidRDefault="00CD052E" w:rsidP="00CD052E">
      <w:pPr>
        <w:pStyle w:val="ListParagraph"/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The meeting was called to order at 4:3</w:t>
      </w:r>
      <w:r w:rsidR="00431EEF" w:rsidRPr="00A362D8">
        <w:rPr>
          <w:rFonts w:ascii="Avenir Next LT Pro" w:hAnsi="Avenir Next LT Pro" w:cs="Times New Roman"/>
          <w:sz w:val="24"/>
          <w:szCs w:val="24"/>
        </w:rPr>
        <w:t>1</w:t>
      </w:r>
      <w:r w:rsidRPr="00A362D8">
        <w:rPr>
          <w:rFonts w:ascii="Avenir Next LT Pro" w:hAnsi="Avenir Next LT Pro" w:cs="Times New Roman"/>
          <w:sz w:val="24"/>
          <w:szCs w:val="24"/>
        </w:rPr>
        <w:t xml:space="preserve"> p.m.</w:t>
      </w:r>
    </w:p>
    <w:p w14:paraId="28BF813E" w14:textId="77777777" w:rsidR="00214C94" w:rsidRPr="00A362D8" w:rsidRDefault="00214C94" w:rsidP="00B338C5">
      <w:pPr>
        <w:pStyle w:val="ListParagraph"/>
        <w:numPr>
          <w:ilvl w:val="0"/>
          <w:numId w:val="13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Approval of Agenda</w:t>
      </w:r>
    </w:p>
    <w:p w14:paraId="2EB9B6C3" w14:textId="69293CC8" w:rsidR="00214C94" w:rsidRPr="00A362D8" w:rsidRDefault="00B338C5" w:rsidP="00214C94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 xml:space="preserve">Michele D. requested that </w:t>
      </w:r>
      <w:bookmarkStart w:id="0" w:name="_Hlk181109441"/>
      <w:r w:rsidRPr="00A362D8">
        <w:rPr>
          <w:rFonts w:ascii="Avenir Next LT Pro" w:hAnsi="Avenir Next LT Pro" w:cs="Times New Roman"/>
          <w:sz w:val="24"/>
          <w:szCs w:val="24"/>
        </w:rPr>
        <w:t xml:space="preserve">Complaint/Grievance Education </w:t>
      </w:r>
      <w:bookmarkEnd w:id="0"/>
      <w:r w:rsidRPr="00A362D8">
        <w:rPr>
          <w:rFonts w:ascii="Avenir Next LT Pro" w:hAnsi="Avenir Next LT Pro" w:cs="Times New Roman"/>
          <w:sz w:val="24"/>
          <w:szCs w:val="24"/>
        </w:rPr>
        <w:t>be removed from Board Education and presented at the next meeting when all board members are present.</w:t>
      </w:r>
      <w:r w:rsidR="00431EEF" w:rsidRPr="00A362D8">
        <w:rPr>
          <w:rFonts w:ascii="Avenir Next LT Pro" w:hAnsi="Avenir Next LT Pro" w:cs="Times New Roman"/>
          <w:sz w:val="24"/>
          <w:szCs w:val="24"/>
        </w:rPr>
        <w:t xml:space="preserve"> Shelly Axtell</w:t>
      </w:r>
      <w:r w:rsidR="00214C94" w:rsidRPr="00A362D8">
        <w:rPr>
          <w:rFonts w:ascii="Avenir Next LT Pro" w:hAnsi="Avenir Next LT Pro" w:cs="Times New Roman"/>
          <w:sz w:val="24"/>
          <w:szCs w:val="24"/>
        </w:rPr>
        <w:t xml:space="preserve"> made the motion to approve the agenda with the requested changes. </w:t>
      </w:r>
      <w:r w:rsidR="00431EEF" w:rsidRPr="00A362D8">
        <w:rPr>
          <w:rFonts w:ascii="Avenir Next LT Pro" w:hAnsi="Avenir Next LT Pro" w:cs="Times New Roman"/>
          <w:sz w:val="24"/>
          <w:szCs w:val="24"/>
        </w:rPr>
        <w:t>Shirely Goldsberry</w:t>
      </w:r>
      <w:r w:rsidR="00214C94" w:rsidRPr="00A362D8">
        <w:rPr>
          <w:rFonts w:ascii="Avenir Next LT Pro" w:hAnsi="Avenir Next LT Pro" w:cs="Times New Roman"/>
          <w:sz w:val="24"/>
          <w:szCs w:val="24"/>
        </w:rPr>
        <w:t xml:space="preserve"> seconded the motion. The motion carried </w:t>
      </w:r>
      <w:r w:rsidRPr="00A362D8">
        <w:rPr>
          <w:rFonts w:ascii="Avenir Next LT Pro" w:hAnsi="Avenir Next LT Pro" w:cs="Times New Roman"/>
          <w:sz w:val="24"/>
          <w:szCs w:val="24"/>
        </w:rPr>
        <w:t>2</w:t>
      </w:r>
      <w:r w:rsidR="00214C94" w:rsidRPr="00A362D8">
        <w:rPr>
          <w:rFonts w:ascii="Avenir Next LT Pro" w:hAnsi="Avenir Next LT Pro" w:cs="Times New Roman"/>
          <w:sz w:val="24"/>
          <w:szCs w:val="24"/>
        </w:rPr>
        <w:t xml:space="preserve">-0. </w:t>
      </w:r>
    </w:p>
    <w:p w14:paraId="53C5E250" w14:textId="14063F20" w:rsidR="00214C94" w:rsidRPr="00A362D8" w:rsidRDefault="00214C94" w:rsidP="00214C94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Scheduled Public Comment</w:t>
      </w:r>
    </w:p>
    <w:p w14:paraId="609366E6" w14:textId="257F15F9" w:rsidR="00214C94" w:rsidRPr="00A362D8" w:rsidRDefault="00214C94" w:rsidP="00214C94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There was no public comment.</w:t>
      </w:r>
    </w:p>
    <w:p w14:paraId="4E80EF85" w14:textId="77777777" w:rsidR="00B338C5" w:rsidRPr="00A362D8" w:rsidRDefault="00B338C5" w:rsidP="00B338C5">
      <w:pPr>
        <w:pStyle w:val="ListParagraph"/>
        <w:ind w:left="2160"/>
        <w:rPr>
          <w:rFonts w:ascii="Avenir Next LT Pro" w:hAnsi="Avenir Next LT Pro" w:cs="Times New Roman"/>
          <w:sz w:val="24"/>
          <w:szCs w:val="24"/>
        </w:rPr>
      </w:pPr>
    </w:p>
    <w:p w14:paraId="71F71EDF" w14:textId="77777777" w:rsidR="00B338C5" w:rsidRPr="00A362D8" w:rsidRDefault="00B338C5" w:rsidP="00B338C5">
      <w:pPr>
        <w:pStyle w:val="ListParagraph"/>
        <w:numPr>
          <w:ilvl w:val="0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Reports</w:t>
      </w:r>
    </w:p>
    <w:p w14:paraId="15CC64C9" w14:textId="77777777" w:rsidR="00D4028A" w:rsidRPr="00A362D8" w:rsidRDefault="00B338C5" w:rsidP="00D4028A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Administration</w:t>
      </w:r>
    </w:p>
    <w:p w14:paraId="649B843E" w14:textId="77777777" w:rsidR="00D4028A" w:rsidRPr="00A362D8" w:rsidRDefault="00D4028A" w:rsidP="00D4028A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eastAsia="Times New Roman" w:hAnsi="Avenir Next LT Pro" w:cs="Times New Roman"/>
          <w:color w:val="0E101A"/>
          <w:kern w:val="0"/>
          <w:sz w:val="24"/>
          <w:szCs w:val="24"/>
          <w14:ligatures w14:val="none"/>
        </w:rPr>
        <w:t>Dawn U. explained HOSA-Future Health Professionals, the importance of creating chapters in our local schools, and what we benefited from the HOSA conference.</w:t>
      </w:r>
    </w:p>
    <w:p w14:paraId="01A87593" w14:textId="6D60F4BA" w:rsidR="00D4028A" w:rsidRPr="00A362D8" w:rsidRDefault="00D4028A" w:rsidP="00D4028A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eastAsia="Times New Roman" w:hAnsi="Avenir Next LT Pro" w:cs="Times New Roman"/>
          <w:color w:val="0E101A"/>
          <w:kern w:val="0"/>
          <w:sz w:val="24"/>
          <w:szCs w:val="24"/>
          <w14:ligatures w14:val="none"/>
        </w:rPr>
        <w:t>The following topics in the admin report were discussed in detail:</w:t>
      </w:r>
    </w:p>
    <w:p w14:paraId="07E6C41F" w14:textId="051E5E90" w:rsidR="00D4028A" w:rsidRPr="00A362D8" w:rsidRDefault="00D4028A" w:rsidP="00D4028A">
      <w:pPr>
        <w:pStyle w:val="ListParagraph"/>
        <w:numPr>
          <w:ilvl w:val="3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eastAsia="Times New Roman" w:hAnsi="Avenir Next LT Pro" w:cs="Times New Roman"/>
          <w:color w:val="0E101A"/>
          <w:kern w:val="0"/>
          <w:sz w:val="24"/>
          <w:szCs w:val="24"/>
          <w14:ligatures w14:val="none"/>
        </w:rPr>
        <w:t>KHA Fall District Meeting</w:t>
      </w:r>
    </w:p>
    <w:p w14:paraId="1ED136C8" w14:textId="1DE9D515" w:rsidR="00D4028A" w:rsidRPr="00A362D8" w:rsidRDefault="00D4028A" w:rsidP="00D4028A">
      <w:pPr>
        <w:pStyle w:val="ListParagraph"/>
        <w:numPr>
          <w:ilvl w:val="3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eastAsia="Times New Roman" w:hAnsi="Avenir Next LT Pro" w:cs="Times New Roman"/>
          <w:color w:val="0E101A"/>
          <w:kern w:val="0"/>
          <w:sz w:val="24"/>
          <w:szCs w:val="24"/>
          <w14:ligatures w14:val="none"/>
        </w:rPr>
        <w:t>Nurse shortage</w:t>
      </w:r>
    </w:p>
    <w:p w14:paraId="58D2CD94" w14:textId="76CCB09E" w:rsidR="00D4028A" w:rsidRPr="00A362D8" w:rsidRDefault="00D4028A" w:rsidP="00D4028A">
      <w:pPr>
        <w:pStyle w:val="ListParagraph"/>
        <w:numPr>
          <w:ilvl w:val="3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eastAsia="Times New Roman" w:hAnsi="Avenir Next LT Pro" w:cs="Times New Roman"/>
          <w:color w:val="0E101A"/>
          <w:kern w:val="0"/>
          <w:sz w:val="24"/>
          <w:szCs w:val="24"/>
          <w14:ligatures w14:val="none"/>
        </w:rPr>
        <w:lastRenderedPageBreak/>
        <w:t>KSN-Marketing</w:t>
      </w:r>
    </w:p>
    <w:p w14:paraId="236FDE33" w14:textId="77777777" w:rsidR="00D4028A" w:rsidRPr="00A362D8" w:rsidRDefault="00D4028A" w:rsidP="00D4028A">
      <w:pPr>
        <w:pStyle w:val="ListParagraph"/>
        <w:ind w:left="1440"/>
        <w:rPr>
          <w:rFonts w:ascii="Avenir Next LT Pro" w:hAnsi="Avenir Next LT Pro" w:cs="Times New Roman"/>
          <w:b/>
          <w:bCs/>
          <w:sz w:val="24"/>
          <w:szCs w:val="24"/>
        </w:rPr>
      </w:pPr>
    </w:p>
    <w:p w14:paraId="10C39699" w14:textId="77777777" w:rsidR="00B338C5" w:rsidRPr="00A362D8" w:rsidRDefault="00B338C5" w:rsidP="00B338C5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Financial</w:t>
      </w:r>
    </w:p>
    <w:p w14:paraId="099DC90F" w14:textId="66F55633" w:rsidR="00D4028A" w:rsidRPr="00A362D8" w:rsidRDefault="00D4028A" w:rsidP="00D4028A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Stephanie S. reviewed the financial documents in the board packet. There was discussion on the reports.</w:t>
      </w:r>
    </w:p>
    <w:p w14:paraId="488794CA" w14:textId="77777777" w:rsidR="00D4028A" w:rsidRPr="00A362D8" w:rsidRDefault="00B338C5" w:rsidP="00D4028A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Quality</w:t>
      </w:r>
    </w:p>
    <w:p w14:paraId="03B9771C" w14:textId="77777777" w:rsidR="00D4028A" w:rsidRPr="00A362D8" w:rsidRDefault="00D4028A" w:rsidP="00D4028A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eastAsia="Times New Roman" w:hAnsi="Avenir Next LT Pro" w:cs="Times New Roman"/>
          <w:color w:val="0E101A"/>
          <w:kern w:val="0"/>
          <w:sz w:val="24"/>
          <w:szCs w:val="24"/>
          <w14:ligatures w14:val="none"/>
        </w:rPr>
        <w:t>Michele D. spoke about the Infection Control Assessment and Response (ICAR) visit from KDHE, and there was a discussion.</w:t>
      </w:r>
    </w:p>
    <w:p w14:paraId="4F5B72BD" w14:textId="77777777" w:rsidR="00D4028A" w:rsidRPr="00A362D8" w:rsidRDefault="00D4028A" w:rsidP="00D4028A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eastAsia="Times New Roman" w:hAnsi="Avenir Next LT Pro" w:cs="Times New Roman"/>
          <w:color w:val="0E101A"/>
          <w:kern w:val="0"/>
          <w:sz w:val="24"/>
          <w:szCs w:val="24"/>
          <w14:ligatures w14:val="none"/>
        </w:rPr>
        <w:t>There was discussion over the swing bed days per month.</w:t>
      </w:r>
    </w:p>
    <w:p w14:paraId="1FB518EC" w14:textId="07F0414D" w:rsidR="00D4028A" w:rsidRPr="00A362D8" w:rsidRDefault="00D4028A" w:rsidP="00D4028A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eastAsia="Times New Roman" w:hAnsi="Avenir Next LT Pro" w:cs="Times New Roman"/>
          <w:color w:val="0E101A"/>
          <w:kern w:val="0"/>
          <w:sz w:val="24"/>
          <w:szCs w:val="24"/>
          <w14:ligatures w14:val="none"/>
        </w:rPr>
        <w:t xml:space="preserve">Sheila B. wanted to know the progress on timely reporting of incidents. Michele B. gave progress and said she continues to monitor it. </w:t>
      </w:r>
      <w:r w:rsidRPr="00A362D8">
        <w:rPr>
          <w:rFonts w:ascii="Avenir Next LT Pro" w:hAnsi="Avenir Next LT Pro" w:cs="Times New Roman"/>
          <w:sz w:val="24"/>
          <w:szCs w:val="24"/>
        </w:rPr>
        <w:t>Shirley Goldsberry made a motion to approve the QAPI reports. Shelly Axtell seconded the motion. The motion carried 2-0.</w:t>
      </w:r>
    </w:p>
    <w:p w14:paraId="67DC1A26" w14:textId="77777777" w:rsidR="00B338C5" w:rsidRPr="00A362D8" w:rsidRDefault="00B338C5" w:rsidP="00E926B5">
      <w:pPr>
        <w:pStyle w:val="ListParagraph"/>
        <w:rPr>
          <w:rFonts w:ascii="Avenir Next LT Pro" w:hAnsi="Avenir Next LT Pro" w:cs="Times New Roman"/>
          <w:sz w:val="24"/>
          <w:szCs w:val="24"/>
        </w:rPr>
      </w:pPr>
    </w:p>
    <w:p w14:paraId="3C1A202B" w14:textId="77777777" w:rsidR="00B36E38" w:rsidRPr="00A362D8" w:rsidRDefault="00B36E38" w:rsidP="00B36E38">
      <w:pPr>
        <w:pStyle w:val="ListParagraph"/>
        <w:ind w:left="2160"/>
        <w:rPr>
          <w:rFonts w:ascii="Avenir Next LT Pro" w:hAnsi="Avenir Next LT Pro" w:cs="Times New Roman"/>
          <w:sz w:val="24"/>
          <w:szCs w:val="24"/>
        </w:rPr>
      </w:pPr>
    </w:p>
    <w:p w14:paraId="70FC929D" w14:textId="4B657C38" w:rsidR="00B36E38" w:rsidRPr="00A362D8" w:rsidRDefault="00B36E38" w:rsidP="00B36E38">
      <w:pPr>
        <w:pStyle w:val="ListParagraph"/>
        <w:numPr>
          <w:ilvl w:val="0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Consent Agenda Approval</w:t>
      </w:r>
    </w:p>
    <w:p w14:paraId="7565B8AB" w14:textId="367982FF" w:rsidR="00431EEF" w:rsidRPr="00A362D8" w:rsidRDefault="00D4028A" w:rsidP="00431EEF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 xml:space="preserve">Shelly Axtell made a motion to approve the agendas with a change in the September Board Meeting Minutes. </w:t>
      </w:r>
      <w:r w:rsidR="00431EEF" w:rsidRPr="00A362D8">
        <w:rPr>
          <w:rFonts w:ascii="Avenir Next LT Pro" w:hAnsi="Avenir Next LT Pro" w:cs="Times New Roman"/>
          <w:sz w:val="24"/>
          <w:szCs w:val="24"/>
        </w:rPr>
        <w:t>Shirley Goldsberry</w:t>
      </w:r>
      <w:r w:rsidR="00B36E38" w:rsidRPr="00A362D8">
        <w:rPr>
          <w:rFonts w:ascii="Avenir Next LT Pro" w:hAnsi="Avenir Next LT Pro" w:cs="Times New Roman"/>
          <w:sz w:val="24"/>
          <w:szCs w:val="24"/>
        </w:rPr>
        <w:t xml:space="preserve"> seconded the motion. The motion carried </w:t>
      </w:r>
      <w:r w:rsidR="00E926B5" w:rsidRPr="00A362D8">
        <w:rPr>
          <w:rFonts w:ascii="Avenir Next LT Pro" w:hAnsi="Avenir Next LT Pro" w:cs="Times New Roman"/>
          <w:sz w:val="24"/>
          <w:szCs w:val="24"/>
        </w:rPr>
        <w:t>2</w:t>
      </w:r>
      <w:r w:rsidR="00B36E38" w:rsidRPr="00A362D8">
        <w:rPr>
          <w:rFonts w:ascii="Avenir Next LT Pro" w:hAnsi="Avenir Next LT Pro" w:cs="Times New Roman"/>
          <w:sz w:val="24"/>
          <w:szCs w:val="24"/>
        </w:rPr>
        <w:t>-0.</w:t>
      </w:r>
    </w:p>
    <w:p w14:paraId="295FF44A" w14:textId="1E25CA73" w:rsidR="00B36E38" w:rsidRPr="00A362D8" w:rsidRDefault="00431EEF" w:rsidP="00B36E38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 xml:space="preserve">September </w:t>
      </w:r>
      <w:r w:rsidR="00B36E38" w:rsidRPr="00A362D8">
        <w:rPr>
          <w:rFonts w:ascii="Avenir Next LT Pro" w:hAnsi="Avenir Next LT Pro" w:cs="Times New Roman"/>
          <w:b/>
          <w:bCs/>
          <w:sz w:val="24"/>
          <w:szCs w:val="24"/>
        </w:rPr>
        <w:t>Board Minutes</w:t>
      </w:r>
    </w:p>
    <w:p w14:paraId="077312C2" w14:textId="4EC482FC" w:rsidR="00D4028A" w:rsidRPr="00A362D8" w:rsidRDefault="00D4028A" w:rsidP="00D4028A">
      <w:pPr>
        <w:pStyle w:val="ListParagraph"/>
        <w:numPr>
          <w:ilvl w:val="3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Change Shelly Goldsberry to Shelly Axtell in adjournment.</w:t>
      </w:r>
    </w:p>
    <w:p w14:paraId="6D2B307B" w14:textId="4E63A50E" w:rsidR="00B36E38" w:rsidRPr="00A362D8" w:rsidRDefault="00431EEF" w:rsidP="00B36E38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September</w:t>
      </w:r>
      <w:r w:rsidR="00B36E38" w:rsidRPr="00A362D8">
        <w:rPr>
          <w:rFonts w:ascii="Avenir Next LT Pro" w:hAnsi="Avenir Next LT Pro" w:cs="Times New Roman"/>
          <w:b/>
          <w:bCs/>
          <w:sz w:val="24"/>
          <w:szCs w:val="24"/>
        </w:rPr>
        <w:t xml:space="preserve"> Medical Staff Minutes</w:t>
      </w:r>
    </w:p>
    <w:p w14:paraId="1FDC70B4" w14:textId="00A85B77" w:rsidR="00B36E38" w:rsidRPr="00A362D8" w:rsidRDefault="00431EEF" w:rsidP="00B36E38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October</w:t>
      </w:r>
      <w:r w:rsidR="00B36E38" w:rsidRPr="00A362D8">
        <w:rPr>
          <w:rFonts w:ascii="Avenir Next LT Pro" w:hAnsi="Avenir Next LT Pro" w:cs="Times New Roman"/>
          <w:b/>
          <w:bCs/>
          <w:sz w:val="24"/>
          <w:szCs w:val="24"/>
        </w:rPr>
        <w:t xml:space="preserve"> Hospital QAPI Minutes</w:t>
      </w:r>
    </w:p>
    <w:p w14:paraId="71349EEE" w14:textId="3084110F" w:rsidR="00E926B5" w:rsidRPr="00A362D8" w:rsidRDefault="00E926B5" w:rsidP="00B36E38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Credentialing</w:t>
      </w:r>
    </w:p>
    <w:p w14:paraId="2452FE04" w14:textId="1371CC2F" w:rsidR="00E926B5" w:rsidRPr="00A362D8" w:rsidRDefault="00431EEF" w:rsidP="00431EEF">
      <w:pPr>
        <w:pStyle w:val="ListParagraph"/>
        <w:numPr>
          <w:ilvl w:val="3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 xml:space="preserve">Docs Who Care &amp; </w:t>
      </w:r>
      <w:proofErr w:type="spellStart"/>
      <w:r w:rsidRPr="00A362D8">
        <w:rPr>
          <w:rFonts w:ascii="Avenir Next LT Pro" w:hAnsi="Avenir Next LT Pro" w:cs="Times New Roman"/>
          <w:sz w:val="24"/>
          <w:szCs w:val="24"/>
        </w:rPr>
        <w:t>HaysMed</w:t>
      </w:r>
      <w:proofErr w:type="spellEnd"/>
      <w:r w:rsidRPr="00A362D8">
        <w:rPr>
          <w:rFonts w:ascii="Avenir Next LT Pro" w:hAnsi="Avenir Next LT Pro" w:cs="Times New Roman"/>
          <w:sz w:val="24"/>
          <w:szCs w:val="24"/>
        </w:rPr>
        <w:t xml:space="preserve"> Urology</w:t>
      </w:r>
    </w:p>
    <w:p w14:paraId="6DE13B8C" w14:textId="77777777" w:rsidR="00431EEF" w:rsidRPr="00A362D8" w:rsidRDefault="00431EEF" w:rsidP="00431EEF">
      <w:pPr>
        <w:pStyle w:val="ListParagraph"/>
        <w:ind w:left="2880"/>
        <w:rPr>
          <w:rFonts w:ascii="Avenir Next LT Pro" w:hAnsi="Avenir Next LT Pro" w:cs="Times New Roman"/>
          <w:sz w:val="24"/>
          <w:szCs w:val="24"/>
        </w:rPr>
      </w:pPr>
    </w:p>
    <w:p w14:paraId="2F8E843B" w14:textId="77777777" w:rsidR="00C77FBD" w:rsidRPr="00A362D8" w:rsidRDefault="00B36E38" w:rsidP="00C77FBD">
      <w:pPr>
        <w:pStyle w:val="ListParagraph"/>
        <w:numPr>
          <w:ilvl w:val="0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Old Business</w:t>
      </w:r>
    </w:p>
    <w:p w14:paraId="27AE3309" w14:textId="23FC4FF5" w:rsidR="00D4028A" w:rsidRPr="00A362D8" w:rsidRDefault="00D4028A" w:rsidP="00D4028A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Financial Policy Approval</w:t>
      </w:r>
    </w:p>
    <w:p w14:paraId="4D88E355" w14:textId="01AEB16B" w:rsidR="00D4028A" w:rsidRPr="00A362D8" w:rsidRDefault="00D4028A" w:rsidP="00D4028A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 xml:space="preserve">Sheila B. wants to table the decision until all board members are present. Shelly Axtell made a motion to wait until all board members are present. Shirley Goldsberry seconded the motion. The motion carried 2-0. </w:t>
      </w:r>
    </w:p>
    <w:p w14:paraId="62EB7B59" w14:textId="77777777" w:rsidR="00674671" w:rsidRPr="00A362D8" w:rsidRDefault="00674671" w:rsidP="00674671">
      <w:pPr>
        <w:pStyle w:val="ListParagraph"/>
        <w:ind w:left="2160"/>
        <w:rPr>
          <w:rFonts w:ascii="Avenir Next LT Pro" w:hAnsi="Avenir Next LT Pro" w:cs="Times New Roman"/>
          <w:b/>
          <w:bCs/>
          <w:sz w:val="24"/>
          <w:szCs w:val="24"/>
        </w:rPr>
      </w:pPr>
    </w:p>
    <w:p w14:paraId="28A7CA80" w14:textId="7BB8211B" w:rsidR="00E926B5" w:rsidRPr="00A362D8" w:rsidRDefault="00E926B5" w:rsidP="00E926B5">
      <w:pPr>
        <w:pStyle w:val="ListParagraph"/>
        <w:numPr>
          <w:ilvl w:val="0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New Business</w:t>
      </w:r>
    </w:p>
    <w:p w14:paraId="11E99CC6" w14:textId="7CD049AA" w:rsidR="00D4028A" w:rsidRPr="00A362D8" w:rsidRDefault="00D4028A" w:rsidP="00D4028A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Governance Manual</w:t>
      </w:r>
    </w:p>
    <w:p w14:paraId="5A430302" w14:textId="77777777" w:rsidR="001C436E" w:rsidRPr="00A362D8" w:rsidRDefault="001C436E" w:rsidP="004E1973">
      <w:pPr>
        <w:pStyle w:val="ListParagraph"/>
        <w:numPr>
          <w:ilvl w:val="2"/>
          <w:numId w:val="4"/>
        </w:numPr>
        <w:rPr>
          <w:rFonts w:ascii="Avenir Next LT Pro" w:hAnsi="Avenir Next LT Pro"/>
        </w:rPr>
      </w:pPr>
      <w:r w:rsidRPr="00A362D8">
        <w:rPr>
          <w:rFonts w:ascii="Avenir Next LT Pro" w:hAnsi="Avenir Next LT Pro"/>
        </w:rPr>
        <w:t xml:space="preserve">Sheila B. included a board brief packet on understanding the difference between governance and management responsibilities. There was a discussion over the packet. </w:t>
      </w:r>
    </w:p>
    <w:p w14:paraId="146E7EE5" w14:textId="77777777" w:rsidR="001C436E" w:rsidRPr="00A362D8" w:rsidRDefault="001C436E" w:rsidP="001C436E">
      <w:pPr>
        <w:pStyle w:val="ListParagraph"/>
        <w:numPr>
          <w:ilvl w:val="2"/>
          <w:numId w:val="4"/>
        </w:numPr>
        <w:rPr>
          <w:rFonts w:ascii="Avenir Next LT Pro" w:hAnsi="Avenir Next LT Pro"/>
        </w:rPr>
      </w:pPr>
      <w:r w:rsidRPr="00A362D8">
        <w:rPr>
          <w:rFonts w:ascii="Avenir Next LT Pro" w:hAnsi="Avenir Next LT Pro"/>
        </w:rPr>
        <w:t xml:space="preserve">Dawn U. is working on updating the governance manual for the Board of Trustees. </w:t>
      </w:r>
    </w:p>
    <w:p w14:paraId="2F80AB6E" w14:textId="7960DF96" w:rsidR="004E1973" w:rsidRPr="00A362D8" w:rsidRDefault="001C436E" w:rsidP="001C436E">
      <w:pPr>
        <w:pStyle w:val="ListParagraph"/>
        <w:numPr>
          <w:ilvl w:val="2"/>
          <w:numId w:val="4"/>
        </w:numPr>
        <w:rPr>
          <w:rFonts w:ascii="Avenir Next LT Pro" w:hAnsi="Avenir Next LT Pro"/>
        </w:rPr>
      </w:pPr>
      <w:r w:rsidRPr="00A362D8">
        <w:rPr>
          <w:rFonts w:ascii="Avenir Next LT Pro" w:hAnsi="Avenir Next LT Pro"/>
        </w:rPr>
        <w:lastRenderedPageBreak/>
        <w:t>There was discussion on board and management leadership effectiveness, parameters, guidance, and boundaries. There was also a discussion on a guide for CEOs, responsibility, board roles, and management roles.</w:t>
      </w:r>
    </w:p>
    <w:p w14:paraId="53D5E6C4" w14:textId="77777777" w:rsidR="00D4028A" w:rsidRPr="00A362D8" w:rsidRDefault="00D4028A" w:rsidP="00D4028A">
      <w:pPr>
        <w:pStyle w:val="ListParagraph"/>
        <w:ind w:left="1440"/>
        <w:rPr>
          <w:rFonts w:ascii="Avenir Next LT Pro" w:hAnsi="Avenir Next LT Pro" w:cs="Times New Roman"/>
          <w:b/>
          <w:bCs/>
          <w:sz w:val="24"/>
          <w:szCs w:val="24"/>
        </w:rPr>
      </w:pPr>
    </w:p>
    <w:p w14:paraId="6C3961F9" w14:textId="2A57260E" w:rsidR="00D4028A" w:rsidRPr="00A362D8" w:rsidRDefault="00D4028A" w:rsidP="00D4028A">
      <w:pPr>
        <w:pStyle w:val="ListParagraph"/>
        <w:numPr>
          <w:ilvl w:val="0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Executive Session</w:t>
      </w:r>
    </w:p>
    <w:p w14:paraId="16447E70" w14:textId="0EE18DCD" w:rsidR="00D4028A" w:rsidRPr="00A362D8" w:rsidRDefault="00D4028A" w:rsidP="00D4028A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Non-Elected Personnel</w:t>
      </w:r>
    </w:p>
    <w:p w14:paraId="6886F45A" w14:textId="52A12FA3" w:rsidR="00D4028A" w:rsidRPr="00A362D8" w:rsidRDefault="00D4028A" w:rsidP="00D4028A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 xml:space="preserve">At </w:t>
      </w:r>
      <w:r w:rsidR="008000FC" w:rsidRPr="00A362D8">
        <w:rPr>
          <w:rFonts w:ascii="Avenir Next LT Pro" w:hAnsi="Avenir Next LT Pro" w:cs="Times New Roman"/>
          <w:sz w:val="24"/>
          <w:szCs w:val="24"/>
        </w:rPr>
        <w:t>6:17</w:t>
      </w:r>
      <w:r w:rsidRPr="00A362D8">
        <w:rPr>
          <w:rFonts w:ascii="Avenir Next LT Pro" w:hAnsi="Avenir Next LT Pro" w:cs="Times New Roman"/>
          <w:sz w:val="24"/>
          <w:szCs w:val="24"/>
        </w:rPr>
        <w:t>p.m.</w:t>
      </w:r>
      <w:r w:rsidRPr="00A362D8">
        <w:rPr>
          <w:rFonts w:ascii="Avenir Next LT Pro" w:hAnsi="Avenir Next LT Pro" w:cs="Times New Roman"/>
          <w:kern w:val="0"/>
          <w:sz w:val="24"/>
          <w:szCs w:val="24"/>
          <w14:ligatures w14:val="none"/>
        </w:rPr>
        <w:t xml:space="preserve">, </w:t>
      </w:r>
      <w:r w:rsidR="008000FC" w:rsidRPr="00A362D8">
        <w:rPr>
          <w:rFonts w:ascii="Avenir Next LT Pro" w:hAnsi="Avenir Next LT Pro" w:cs="Times New Roman"/>
          <w:kern w:val="0"/>
          <w:sz w:val="24"/>
          <w:szCs w:val="24"/>
          <w14:ligatures w14:val="none"/>
        </w:rPr>
        <w:t>Sheila Brown</w:t>
      </w:r>
      <w:r w:rsidRPr="00A362D8">
        <w:rPr>
          <w:rFonts w:ascii="Avenir Next LT Pro" w:hAnsi="Avenir Next LT Pro" w:cs="Times New Roman"/>
          <w:kern w:val="0"/>
          <w:sz w:val="24"/>
          <w:szCs w:val="24"/>
          <w14:ligatures w14:val="none"/>
        </w:rPr>
        <w:t xml:space="preserve"> made a motion to go into an executive session for 1</w:t>
      </w:r>
      <w:r w:rsidR="008000FC" w:rsidRPr="00A362D8">
        <w:rPr>
          <w:rFonts w:ascii="Avenir Next LT Pro" w:hAnsi="Avenir Next LT Pro" w:cs="Times New Roman"/>
          <w:kern w:val="0"/>
          <w:sz w:val="24"/>
          <w:szCs w:val="24"/>
          <w14:ligatures w14:val="none"/>
        </w:rPr>
        <w:t>0</w:t>
      </w:r>
      <w:r w:rsidRPr="00A362D8">
        <w:rPr>
          <w:rFonts w:ascii="Avenir Next LT Pro" w:hAnsi="Avenir Next LT Pro" w:cs="Times New Roman"/>
          <w:kern w:val="0"/>
          <w:sz w:val="24"/>
          <w:szCs w:val="24"/>
          <w14:ligatures w14:val="none"/>
        </w:rPr>
        <w:t xml:space="preserve"> minutes</w:t>
      </w:r>
      <w:r w:rsidR="008000FC" w:rsidRPr="00A362D8">
        <w:rPr>
          <w:rFonts w:ascii="Avenir Next LT Pro" w:hAnsi="Avenir Next LT Pro" w:cs="Times New Roman"/>
          <w:kern w:val="0"/>
          <w:sz w:val="24"/>
          <w:szCs w:val="24"/>
          <w14:ligatures w14:val="none"/>
        </w:rPr>
        <w:t xml:space="preserve"> with members of the board and Dawn Unruh</w:t>
      </w:r>
      <w:r w:rsidRPr="00A362D8">
        <w:rPr>
          <w:rFonts w:ascii="Avenir Next LT Pro" w:hAnsi="Avenir Next LT Pro" w:cs="Times New Roman"/>
          <w:kern w:val="0"/>
          <w:sz w:val="24"/>
          <w:szCs w:val="24"/>
          <w14:ligatures w14:val="none"/>
        </w:rPr>
        <w:t xml:space="preserve"> for </w:t>
      </w:r>
      <w:r w:rsidR="008000FC" w:rsidRPr="00A362D8">
        <w:rPr>
          <w:rFonts w:ascii="Avenir Next LT Pro" w:hAnsi="Avenir Next LT Pro" w:cs="Times New Roman"/>
          <w:kern w:val="0"/>
          <w:sz w:val="24"/>
          <w:szCs w:val="24"/>
          <w14:ligatures w14:val="none"/>
        </w:rPr>
        <w:t>non-elected personnel matters</w:t>
      </w:r>
      <w:r w:rsidRPr="00A362D8">
        <w:rPr>
          <w:rFonts w:ascii="Avenir Next LT Pro" w:hAnsi="Avenir Next LT Pro" w:cs="Times New Roman"/>
          <w:sz w:val="24"/>
          <w:szCs w:val="24"/>
        </w:rPr>
        <w:t>.</w:t>
      </w:r>
      <w:r w:rsidR="008C40C8" w:rsidRPr="00A362D8">
        <w:rPr>
          <w:rFonts w:ascii="Avenir Next LT Pro" w:hAnsi="Avenir Next LT Pro" w:cs="Times New Roman"/>
          <w:sz w:val="24"/>
          <w:szCs w:val="24"/>
        </w:rPr>
        <w:t xml:space="preserve"> </w:t>
      </w:r>
      <w:r w:rsidRPr="00A362D8">
        <w:rPr>
          <w:rFonts w:ascii="Avenir Next LT Pro" w:hAnsi="Avenir Next LT Pro" w:cs="Times New Roman"/>
          <w:sz w:val="24"/>
          <w:szCs w:val="24"/>
        </w:rPr>
        <w:t xml:space="preserve">At </w:t>
      </w:r>
      <w:r w:rsidR="008000FC" w:rsidRPr="00A362D8">
        <w:rPr>
          <w:rFonts w:ascii="Avenir Next LT Pro" w:hAnsi="Avenir Next LT Pro" w:cs="Times New Roman"/>
          <w:sz w:val="24"/>
          <w:szCs w:val="24"/>
        </w:rPr>
        <w:t>6:27</w:t>
      </w:r>
      <w:r w:rsidRPr="00A362D8">
        <w:rPr>
          <w:rFonts w:ascii="Avenir Next LT Pro" w:hAnsi="Avenir Next LT Pro" w:cs="Times New Roman"/>
          <w:sz w:val="24"/>
          <w:szCs w:val="24"/>
        </w:rPr>
        <w:t>, the executive session ended</w:t>
      </w:r>
      <w:r w:rsidR="008000FC" w:rsidRPr="00A362D8">
        <w:rPr>
          <w:rFonts w:ascii="Avenir Next LT Pro" w:hAnsi="Avenir Next LT Pro" w:cs="Times New Roman"/>
          <w:sz w:val="24"/>
          <w:szCs w:val="24"/>
        </w:rPr>
        <w:t xml:space="preserve"> with the action to do the Christmas bonus as discussed. </w:t>
      </w:r>
      <w:r w:rsidR="008C40C8" w:rsidRPr="00A362D8">
        <w:rPr>
          <w:rFonts w:ascii="Avenir Next LT Pro" w:hAnsi="Avenir Next LT Pro" w:cs="Times New Roman"/>
          <w:sz w:val="24"/>
          <w:szCs w:val="24"/>
        </w:rPr>
        <w:t>Shirley Goldsberry made a motion to approve. Shelly Axtell seconded the motion. The motion carried 2-0.</w:t>
      </w:r>
    </w:p>
    <w:p w14:paraId="755EC87C" w14:textId="77777777" w:rsidR="005E2827" w:rsidRPr="00A362D8" w:rsidRDefault="005E2827" w:rsidP="005E2827">
      <w:pPr>
        <w:pStyle w:val="ListParagraph"/>
        <w:ind w:left="2160"/>
        <w:rPr>
          <w:rFonts w:ascii="Avenir Next LT Pro" w:hAnsi="Avenir Next LT Pro" w:cs="Times New Roman"/>
          <w:sz w:val="24"/>
          <w:szCs w:val="24"/>
          <w:highlight w:val="yellow"/>
        </w:rPr>
      </w:pPr>
    </w:p>
    <w:p w14:paraId="3EFD4F5A" w14:textId="45023B7F" w:rsidR="005E2827" w:rsidRPr="00A362D8" w:rsidRDefault="005E2827" w:rsidP="00C77FBD">
      <w:pPr>
        <w:pStyle w:val="ListParagraph"/>
        <w:numPr>
          <w:ilvl w:val="0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Upcoming Meetings/Conferences for Board Members to Attend if able</w:t>
      </w:r>
    </w:p>
    <w:p w14:paraId="60A70C9A" w14:textId="2C56EDF0" w:rsidR="00F44861" w:rsidRPr="00A362D8" w:rsidRDefault="00F44861" w:rsidP="00F44861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Rural Health Symposium</w:t>
      </w:r>
    </w:p>
    <w:p w14:paraId="0B9899C1" w14:textId="707B2A2A" w:rsidR="00F44861" w:rsidRPr="00A362D8" w:rsidRDefault="00F44861" w:rsidP="00F44861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KHA Legislative Dinner</w:t>
      </w:r>
    </w:p>
    <w:p w14:paraId="632F573B" w14:textId="6B33770C" w:rsidR="00F44861" w:rsidRPr="00A362D8" w:rsidRDefault="00F44861" w:rsidP="00F44861">
      <w:pPr>
        <w:pStyle w:val="ListParagraph"/>
        <w:numPr>
          <w:ilvl w:val="2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 xml:space="preserve">Stephanie S. recommended they attend the Legislative Dinner. There was a discussion on both conferences. </w:t>
      </w:r>
    </w:p>
    <w:p w14:paraId="55A79A91" w14:textId="77777777" w:rsidR="005E2827" w:rsidRPr="00A362D8" w:rsidRDefault="005E2827" w:rsidP="005E2827">
      <w:pPr>
        <w:pStyle w:val="ListParagraph"/>
        <w:ind w:left="2160"/>
        <w:rPr>
          <w:rFonts w:ascii="Avenir Next LT Pro" w:hAnsi="Avenir Next LT Pro" w:cs="Times New Roman"/>
          <w:b/>
          <w:bCs/>
          <w:sz w:val="24"/>
          <w:szCs w:val="24"/>
          <w:highlight w:val="yellow"/>
        </w:rPr>
      </w:pPr>
    </w:p>
    <w:p w14:paraId="57004929" w14:textId="3404AAC4" w:rsidR="008000FC" w:rsidRPr="00A362D8" w:rsidRDefault="005E2827" w:rsidP="008000FC">
      <w:pPr>
        <w:pStyle w:val="ListParagraph"/>
        <w:numPr>
          <w:ilvl w:val="0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Next Meeting Agenda Items</w:t>
      </w:r>
    </w:p>
    <w:p w14:paraId="20CC41AD" w14:textId="2CB59D2A" w:rsidR="008000FC" w:rsidRPr="00A362D8" w:rsidRDefault="008000FC" w:rsidP="008000FC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Axiom update</w:t>
      </w:r>
    </w:p>
    <w:p w14:paraId="166F7B86" w14:textId="3AF716BA" w:rsidR="008000FC" w:rsidRPr="00A362D8" w:rsidRDefault="008000FC" w:rsidP="008000FC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Preliminary budget</w:t>
      </w:r>
    </w:p>
    <w:p w14:paraId="22323022" w14:textId="4CB21547" w:rsidR="008000FC" w:rsidRPr="00A362D8" w:rsidRDefault="008000FC" w:rsidP="008000FC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Financial policy approval</w:t>
      </w:r>
    </w:p>
    <w:p w14:paraId="5DF23FF2" w14:textId="6B0FBCC8" w:rsidR="005E2827" w:rsidRPr="00A362D8" w:rsidRDefault="00F44861" w:rsidP="00BE529E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 xml:space="preserve">Complaint/Grievance board education </w:t>
      </w:r>
    </w:p>
    <w:p w14:paraId="72F4D8EE" w14:textId="77777777" w:rsidR="00F44861" w:rsidRPr="00A362D8" w:rsidRDefault="00F44861" w:rsidP="00F44861">
      <w:pPr>
        <w:pStyle w:val="ListParagraph"/>
        <w:ind w:left="1440"/>
        <w:rPr>
          <w:rFonts w:ascii="Avenir Next LT Pro" w:hAnsi="Avenir Next LT Pro" w:cs="Times New Roman"/>
          <w:sz w:val="24"/>
          <w:szCs w:val="24"/>
        </w:rPr>
      </w:pPr>
    </w:p>
    <w:p w14:paraId="49D48756" w14:textId="77777777" w:rsidR="005E2827" w:rsidRPr="00A362D8" w:rsidRDefault="005E2827" w:rsidP="005E2827">
      <w:pPr>
        <w:pStyle w:val="ListParagraph"/>
        <w:numPr>
          <w:ilvl w:val="0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b/>
          <w:bCs/>
          <w:sz w:val="24"/>
          <w:szCs w:val="24"/>
        </w:rPr>
        <w:t>Adjournment</w:t>
      </w:r>
    </w:p>
    <w:p w14:paraId="436805B3" w14:textId="633247AF" w:rsidR="00431EEF" w:rsidRPr="00A362D8" w:rsidRDefault="00431EEF" w:rsidP="00431EEF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The next regular board meeting is scheduled for Thursday, November 21, at 4:30 p.m.</w:t>
      </w:r>
    </w:p>
    <w:p w14:paraId="214D689C" w14:textId="372FE4C4" w:rsidR="00B07DC5" w:rsidRPr="00A362D8" w:rsidRDefault="00EA7F9D" w:rsidP="005E2827">
      <w:pPr>
        <w:pStyle w:val="ListParagraph"/>
        <w:numPr>
          <w:ilvl w:val="1"/>
          <w:numId w:val="4"/>
        </w:numPr>
        <w:rPr>
          <w:rFonts w:ascii="Avenir Next LT Pro" w:hAnsi="Avenir Next LT Pro" w:cs="Times New Roman"/>
          <w:b/>
          <w:bCs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 xml:space="preserve">At </w:t>
      </w:r>
      <w:r w:rsidR="00B7673B" w:rsidRPr="00A362D8">
        <w:rPr>
          <w:rFonts w:ascii="Avenir Next LT Pro" w:hAnsi="Avenir Next LT Pro" w:cs="Times New Roman"/>
          <w:sz w:val="24"/>
          <w:szCs w:val="24"/>
        </w:rPr>
        <w:t>6:</w:t>
      </w:r>
      <w:r w:rsidR="00431EEF" w:rsidRPr="00A362D8">
        <w:rPr>
          <w:rFonts w:ascii="Avenir Next LT Pro" w:hAnsi="Avenir Next LT Pro" w:cs="Times New Roman"/>
          <w:sz w:val="24"/>
          <w:szCs w:val="24"/>
        </w:rPr>
        <w:t>36</w:t>
      </w:r>
      <w:r w:rsidRPr="00A362D8">
        <w:rPr>
          <w:rFonts w:ascii="Avenir Next LT Pro" w:hAnsi="Avenir Next LT Pro" w:cs="Times New Roman"/>
          <w:sz w:val="24"/>
          <w:szCs w:val="24"/>
        </w:rPr>
        <w:t xml:space="preserve"> p.m.</w:t>
      </w:r>
      <w:r w:rsidR="00AE2B2A" w:rsidRPr="00A362D8">
        <w:rPr>
          <w:rFonts w:ascii="Avenir Next LT Pro" w:hAnsi="Avenir Next LT Pro" w:cs="Times New Roman"/>
          <w:sz w:val="24"/>
          <w:szCs w:val="24"/>
        </w:rPr>
        <w:t xml:space="preserve">, </w:t>
      </w:r>
      <w:r w:rsidR="00B7673B" w:rsidRPr="00A362D8">
        <w:rPr>
          <w:rFonts w:ascii="Avenir Next LT Pro" w:hAnsi="Avenir Next LT Pro" w:cs="Times New Roman"/>
          <w:sz w:val="24"/>
          <w:szCs w:val="24"/>
        </w:rPr>
        <w:t>Sh</w:t>
      </w:r>
      <w:r w:rsidR="0051357E" w:rsidRPr="00A362D8">
        <w:rPr>
          <w:rFonts w:ascii="Avenir Next LT Pro" w:hAnsi="Avenir Next LT Pro" w:cs="Times New Roman"/>
          <w:sz w:val="24"/>
          <w:szCs w:val="24"/>
        </w:rPr>
        <w:t xml:space="preserve">elly </w:t>
      </w:r>
      <w:r w:rsidR="00B7673B" w:rsidRPr="00A362D8">
        <w:rPr>
          <w:rFonts w:ascii="Avenir Next LT Pro" w:hAnsi="Avenir Next LT Pro" w:cs="Times New Roman"/>
          <w:sz w:val="24"/>
          <w:szCs w:val="24"/>
        </w:rPr>
        <w:t>Axtell</w:t>
      </w:r>
      <w:r w:rsidR="00AE2B2A" w:rsidRPr="00A362D8">
        <w:rPr>
          <w:rFonts w:ascii="Avenir Next LT Pro" w:hAnsi="Avenir Next LT Pro" w:cs="Times New Roman"/>
          <w:sz w:val="24"/>
          <w:szCs w:val="24"/>
        </w:rPr>
        <w:t xml:space="preserve"> made a motion to adjourn the meeting. </w:t>
      </w:r>
      <w:r w:rsidR="00431EEF" w:rsidRPr="00A362D8">
        <w:rPr>
          <w:rFonts w:ascii="Avenir Next LT Pro" w:hAnsi="Avenir Next LT Pro" w:cs="Times New Roman"/>
          <w:sz w:val="24"/>
          <w:szCs w:val="24"/>
        </w:rPr>
        <w:t>Shirley Goldsberry</w:t>
      </w:r>
      <w:r w:rsidR="00AE2B2A" w:rsidRPr="00A362D8">
        <w:rPr>
          <w:rFonts w:ascii="Avenir Next LT Pro" w:hAnsi="Avenir Next LT Pro" w:cs="Times New Roman"/>
          <w:sz w:val="24"/>
          <w:szCs w:val="24"/>
        </w:rPr>
        <w:t xml:space="preserve"> seconded the motion. The motion carried </w:t>
      </w:r>
      <w:r w:rsidR="00B7673B" w:rsidRPr="00A362D8">
        <w:rPr>
          <w:rFonts w:ascii="Avenir Next LT Pro" w:hAnsi="Avenir Next LT Pro" w:cs="Times New Roman"/>
          <w:sz w:val="24"/>
          <w:szCs w:val="24"/>
        </w:rPr>
        <w:t>2</w:t>
      </w:r>
      <w:r w:rsidR="00AE2B2A" w:rsidRPr="00A362D8">
        <w:rPr>
          <w:rFonts w:ascii="Avenir Next LT Pro" w:hAnsi="Avenir Next LT Pro" w:cs="Times New Roman"/>
          <w:sz w:val="24"/>
          <w:szCs w:val="24"/>
        </w:rPr>
        <w:t>-0.</w:t>
      </w:r>
    </w:p>
    <w:p w14:paraId="2177314B" w14:textId="77777777" w:rsidR="00BE6145" w:rsidRPr="00A362D8" w:rsidRDefault="00BE6145" w:rsidP="00BE6145">
      <w:pPr>
        <w:rPr>
          <w:rFonts w:ascii="Avenir Next LT Pro" w:hAnsi="Avenir Next LT Pro" w:cs="Times New Roman"/>
          <w:b/>
          <w:bCs/>
          <w:sz w:val="24"/>
          <w:szCs w:val="24"/>
        </w:rPr>
      </w:pPr>
    </w:p>
    <w:p w14:paraId="42C97CF6" w14:textId="77777777" w:rsidR="00BE6145" w:rsidRPr="00A362D8" w:rsidRDefault="00BE6145" w:rsidP="00BE6145">
      <w:pPr>
        <w:rPr>
          <w:rFonts w:ascii="Avenir Next LT Pro" w:hAnsi="Avenir Next LT Pro" w:cs="Times New Roman"/>
          <w:b/>
          <w:bCs/>
          <w:sz w:val="24"/>
          <w:szCs w:val="24"/>
        </w:rPr>
      </w:pPr>
    </w:p>
    <w:p w14:paraId="161509C1" w14:textId="77777777" w:rsidR="00BE6145" w:rsidRPr="00A362D8" w:rsidRDefault="00BE6145" w:rsidP="00BE6145">
      <w:p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________________________________________</w:t>
      </w:r>
    </w:p>
    <w:p w14:paraId="4023E437" w14:textId="77777777" w:rsidR="00BE6145" w:rsidRPr="00A362D8" w:rsidRDefault="00BE6145" w:rsidP="00BE6145">
      <w:p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Recorder</w:t>
      </w:r>
    </w:p>
    <w:p w14:paraId="3BF6E72D" w14:textId="77777777" w:rsidR="00BE6145" w:rsidRPr="00A362D8" w:rsidRDefault="00BE6145" w:rsidP="00BE6145">
      <w:pPr>
        <w:rPr>
          <w:rFonts w:ascii="Avenir Next LT Pro" w:hAnsi="Avenir Next LT Pro" w:cs="Times New Roman"/>
          <w:sz w:val="24"/>
          <w:szCs w:val="24"/>
        </w:rPr>
      </w:pPr>
    </w:p>
    <w:p w14:paraId="0A0F70FC" w14:textId="77777777" w:rsidR="00BE6145" w:rsidRPr="00A362D8" w:rsidRDefault="00BE6145" w:rsidP="00BE6145">
      <w:p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________________________________________     ___________________________________</w:t>
      </w:r>
    </w:p>
    <w:p w14:paraId="56363F61" w14:textId="77777777" w:rsidR="004215A1" w:rsidRPr="00A362D8" w:rsidRDefault="004215A1" w:rsidP="004215A1">
      <w:pPr>
        <w:rPr>
          <w:rFonts w:ascii="Avenir Next LT Pro" w:hAnsi="Avenir Next LT Pro" w:cs="Times New Roman"/>
          <w:sz w:val="24"/>
          <w:szCs w:val="24"/>
        </w:rPr>
      </w:pPr>
      <w:r w:rsidRPr="00A362D8">
        <w:rPr>
          <w:rFonts w:ascii="Avenir Next LT Pro" w:hAnsi="Avenir Next LT Pro" w:cs="Times New Roman"/>
          <w:sz w:val="24"/>
          <w:szCs w:val="24"/>
        </w:rPr>
        <w:t>Board Chair</w:t>
      </w:r>
      <w:r w:rsidRPr="00A362D8">
        <w:rPr>
          <w:rFonts w:ascii="Avenir Next LT Pro" w:hAnsi="Avenir Next LT Pro" w:cs="Times New Roman"/>
          <w:sz w:val="24"/>
          <w:szCs w:val="24"/>
        </w:rPr>
        <w:tab/>
      </w:r>
      <w:r w:rsidRPr="00A362D8">
        <w:rPr>
          <w:rFonts w:ascii="Avenir Next LT Pro" w:hAnsi="Avenir Next LT Pro" w:cs="Times New Roman"/>
          <w:sz w:val="24"/>
          <w:szCs w:val="24"/>
        </w:rPr>
        <w:tab/>
      </w:r>
      <w:r w:rsidRPr="00A362D8">
        <w:rPr>
          <w:rFonts w:ascii="Avenir Next LT Pro" w:hAnsi="Avenir Next LT Pro" w:cs="Times New Roman"/>
          <w:sz w:val="24"/>
          <w:szCs w:val="24"/>
        </w:rPr>
        <w:tab/>
      </w:r>
      <w:r w:rsidRPr="00A362D8">
        <w:rPr>
          <w:rFonts w:ascii="Avenir Next LT Pro" w:hAnsi="Avenir Next LT Pro" w:cs="Times New Roman"/>
          <w:sz w:val="24"/>
          <w:szCs w:val="24"/>
        </w:rPr>
        <w:tab/>
      </w:r>
      <w:r w:rsidRPr="00A362D8">
        <w:rPr>
          <w:rFonts w:ascii="Avenir Next LT Pro" w:hAnsi="Avenir Next LT Pro" w:cs="Times New Roman"/>
          <w:sz w:val="24"/>
          <w:szCs w:val="24"/>
        </w:rPr>
        <w:tab/>
      </w:r>
      <w:r w:rsidRPr="00A362D8">
        <w:rPr>
          <w:rFonts w:ascii="Avenir Next LT Pro" w:hAnsi="Avenir Next LT Pro" w:cs="Times New Roman"/>
          <w:sz w:val="24"/>
          <w:szCs w:val="24"/>
        </w:rPr>
        <w:tab/>
        <w:t>Date</w:t>
      </w:r>
    </w:p>
    <w:p w14:paraId="4004E013" w14:textId="77777777" w:rsidR="00BE6145" w:rsidRPr="00BE6145" w:rsidRDefault="00BE6145" w:rsidP="00BE614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E6145" w:rsidRPr="00BE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FD1"/>
    <w:multiLevelType w:val="hybridMultilevel"/>
    <w:tmpl w:val="A0E6FE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46C27"/>
    <w:multiLevelType w:val="hybridMultilevel"/>
    <w:tmpl w:val="5CF222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4AF7"/>
    <w:multiLevelType w:val="hybridMultilevel"/>
    <w:tmpl w:val="621640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F717DA"/>
    <w:multiLevelType w:val="hybridMultilevel"/>
    <w:tmpl w:val="8370F0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F321E"/>
    <w:multiLevelType w:val="hybridMultilevel"/>
    <w:tmpl w:val="B1AA3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769F2"/>
    <w:multiLevelType w:val="multilevel"/>
    <w:tmpl w:val="4F98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807A4"/>
    <w:multiLevelType w:val="hybridMultilevel"/>
    <w:tmpl w:val="C178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B5279"/>
    <w:multiLevelType w:val="hybridMultilevel"/>
    <w:tmpl w:val="993AB5D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B3F47"/>
    <w:multiLevelType w:val="hybridMultilevel"/>
    <w:tmpl w:val="8B2CA3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A62D9"/>
    <w:multiLevelType w:val="hybridMultilevel"/>
    <w:tmpl w:val="C43CA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9684E"/>
    <w:multiLevelType w:val="hybridMultilevel"/>
    <w:tmpl w:val="464C32C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0C295E"/>
    <w:multiLevelType w:val="hybridMultilevel"/>
    <w:tmpl w:val="195C561E"/>
    <w:lvl w:ilvl="0" w:tplc="05443E36">
      <w:start w:val="100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CF6DF3"/>
    <w:multiLevelType w:val="hybridMultilevel"/>
    <w:tmpl w:val="9B50E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A298A"/>
    <w:multiLevelType w:val="multilevel"/>
    <w:tmpl w:val="7BA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311175">
    <w:abstractNumId w:val="7"/>
  </w:num>
  <w:num w:numId="2" w16cid:durableId="2132625033">
    <w:abstractNumId w:val="9"/>
  </w:num>
  <w:num w:numId="3" w16cid:durableId="1722631402">
    <w:abstractNumId w:val="4"/>
  </w:num>
  <w:num w:numId="4" w16cid:durableId="1807821406">
    <w:abstractNumId w:val="1"/>
  </w:num>
  <w:num w:numId="5" w16cid:durableId="1480919440">
    <w:abstractNumId w:val="11"/>
  </w:num>
  <w:num w:numId="6" w16cid:durableId="809713505">
    <w:abstractNumId w:val="8"/>
  </w:num>
  <w:num w:numId="7" w16cid:durableId="1759519537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661281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5450605">
    <w:abstractNumId w:val="3"/>
  </w:num>
  <w:num w:numId="10" w16cid:durableId="5799499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9895163">
    <w:abstractNumId w:val="12"/>
  </w:num>
  <w:num w:numId="12" w16cid:durableId="396168694">
    <w:abstractNumId w:val="10"/>
  </w:num>
  <w:num w:numId="13" w16cid:durableId="437022797">
    <w:abstractNumId w:val="0"/>
  </w:num>
  <w:num w:numId="14" w16cid:durableId="1015225410">
    <w:abstractNumId w:val="5"/>
  </w:num>
  <w:num w:numId="15" w16cid:durableId="1730106304">
    <w:abstractNumId w:val="13"/>
  </w:num>
  <w:num w:numId="16" w16cid:durableId="867715767">
    <w:abstractNumId w:val="2"/>
  </w:num>
  <w:num w:numId="17" w16cid:durableId="262155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B6"/>
    <w:rsid w:val="00015F59"/>
    <w:rsid w:val="000E0015"/>
    <w:rsid w:val="000F6A3D"/>
    <w:rsid w:val="0011288D"/>
    <w:rsid w:val="001C436E"/>
    <w:rsid w:val="00212386"/>
    <w:rsid w:val="00214C94"/>
    <w:rsid w:val="00245B6B"/>
    <w:rsid w:val="0032458E"/>
    <w:rsid w:val="003330D2"/>
    <w:rsid w:val="00392D3A"/>
    <w:rsid w:val="003C062B"/>
    <w:rsid w:val="0042113E"/>
    <w:rsid w:val="004215A1"/>
    <w:rsid w:val="00423044"/>
    <w:rsid w:val="00430DB6"/>
    <w:rsid w:val="00431EEF"/>
    <w:rsid w:val="004750C4"/>
    <w:rsid w:val="004E1973"/>
    <w:rsid w:val="004E432E"/>
    <w:rsid w:val="0051357E"/>
    <w:rsid w:val="00594AD7"/>
    <w:rsid w:val="005B5301"/>
    <w:rsid w:val="005E2827"/>
    <w:rsid w:val="0062258A"/>
    <w:rsid w:val="00674671"/>
    <w:rsid w:val="006900BB"/>
    <w:rsid w:val="007035A3"/>
    <w:rsid w:val="00712C6D"/>
    <w:rsid w:val="00735FF6"/>
    <w:rsid w:val="007D327C"/>
    <w:rsid w:val="008000FC"/>
    <w:rsid w:val="00801437"/>
    <w:rsid w:val="00822216"/>
    <w:rsid w:val="00884736"/>
    <w:rsid w:val="008C40C8"/>
    <w:rsid w:val="008D49A3"/>
    <w:rsid w:val="009445FB"/>
    <w:rsid w:val="009545B0"/>
    <w:rsid w:val="00A074FE"/>
    <w:rsid w:val="00A2067D"/>
    <w:rsid w:val="00A362D8"/>
    <w:rsid w:val="00A52962"/>
    <w:rsid w:val="00AE2B2A"/>
    <w:rsid w:val="00B020FB"/>
    <w:rsid w:val="00B02B1E"/>
    <w:rsid w:val="00B07DC5"/>
    <w:rsid w:val="00B338C5"/>
    <w:rsid w:val="00B36E38"/>
    <w:rsid w:val="00B7673B"/>
    <w:rsid w:val="00BB2554"/>
    <w:rsid w:val="00BE6145"/>
    <w:rsid w:val="00C77FBD"/>
    <w:rsid w:val="00CD052E"/>
    <w:rsid w:val="00CE546F"/>
    <w:rsid w:val="00CF6F71"/>
    <w:rsid w:val="00D30A67"/>
    <w:rsid w:val="00D4028A"/>
    <w:rsid w:val="00DD196F"/>
    <w:rsid w:val="00DD73D8"/>
    <w:rsid w:val="00E76DBD"/>
    <w:rsid w:val="00E87B14"/>
    <w:rsid w:val="00E926B5"/>
    <w:rsid w:val="00EA7F9D"/>
    <w:rsid w:val="00EB047D"/>
    <w:rsid w:val="00F22C94"/>
    <w:rsid w:val="00F377FF"/>
    <w:rsid w:val="00F44861"/>
    <w:rsid w:val="00FC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E986B"/>
  <w15:chartTrackingRefBased/>
  <w15:docId w15:val="{C68F33E1-AD7D-44B4-AD05-47AC1A60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D961-55F6-4E0D-AED0-AD4BF641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612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Torres</dc:creator>
  <cp:keywords/>
  <dc:description/>
  <cp:lastModifiedBy>Crystal Torres</cp:lastModifiedBy>
  <cp:revision>6</cp:revision>
  <cp:lastPrinted>2024-10-15T18:28:00Z</cp:lastPrinted>
  <dcterms:created xsi:type="dcterms:W3CDTF">2024-10-29T20:56:00Z</dcterms:created>
  <dcterms:modified xsi:type="dcterms:W3CDTF">2024-11-12T16:48:00Z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5e04d88a-6965-4ff8-85ee-2e8489e89feb</vt:lpwstr>
  </property>
</Properties>
</file>